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F42D" w14:textId="22EE6620" w:rsidR="00E60895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5B0521E9" w14:textId="77777777" w:rsidR="00682AC2" w:rsidRPr="001F2B2E" w:rsidRDefault="00682AC2" w:rsidP="00682AC2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F2B2E">
        <w:rPr>
          <w:rFonts w:ascii="Arial" w:hAnsi="Arial" w:cs="Arial"/>
          <w:b/>
          <w:bCs/>
          <w:sz w:val="28"/>
          <w:szCs w:val="28"/>
          <w:u w:val="single"/>
        </w:rPr>
        <w:t>Graebner Grapevine</w:t>
      </w:r>
    </w:p>
    <w:p w14:paraId="6EF2DF61" w14:textId="3037E191" w:rsidR="00682AC2" w:rsidRPr="00564687" w:rsidRDefault="00682AC2" w:rsidP="00682AC2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from the January GPTO Meeting</w:t>
      </w:r>
    </w:p>
    <w:p w14:paraId="6E01AEE7" w14:textId="18D0B626" w:rsidR="0077348A" w:rsidRPr="00564687" w:rsidRDefault="0077348A" w:rsidP="00682AC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72C4B272" w14:textId="3E32B6E9" w:rsidR="00C26850" w:rsidRDefault="00C26850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</w:p>
    <w:p w14:paraId="3A9FEB07" w14:textId="586D3F23" w:rsidR="009B30E0" w:rsidRDefault="009B30E0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</w:p>
    <w:p w14:paraId="721C01FF" w14:textId="77777777" w:rsidR="009B30E0" w:rsidRDefault="009B30E0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</w:p>
    <w:p w14:paraId="3712F63E" w14:textId="4BBF844A" w:rsidR="00C26850" w:rsidRDefault="00C26850" w:rsidP="00C26850">
      <w:pPr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came to order at 6:35pm </w:t>
      </w:r>
      <w:r w:rsidR="00560AE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January </w:t>
      </w:r>
      <w:r w:rsidR="00CD67A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0, 2020 </w:t>
      </w:r>
      <w:r w:rsidR="00354B8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ith Autumn Jacobs, Laura Bergen, </w:t>
      </w:r>
      <w:r w:rsidR="00B451C4">
        <w:rPr>
          <w:rFonts w:ascii="Arial" w:hAnsi="Arial" w:cs="Arial"/>
          <w:sz w:val="20"/>
          <w:szCs w:val="20"/>
        </w:rPr>
        <w:t>Tiana Kemp, Jenna Wiland and several members</w:t>
      </w:r>
      <w:r w:rsidR="00A25C8B">
        <w:rPr>
          <w:rFonts w:ascii="Arial" w:hAnsi="Arial" w:cs="Arial"/>
          <w:sz w:val="20"/>
          <w:szCs w:val="20"/>
        </w:rPr>
        <w:t xml:space="preserve"> and Mrs. Wood in attendance.</w:t>
      </w:r>
    </w:p>
    <w:p w14:paraId="6D7D7ACB" w14:textId="1D2DBA83" w:rsidR="00C26850" w:rsidRDefault="00C26850" w:rsidP="00560A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DCA886" w14:textId="77777777" w:rsidR="00C26850" w:rsidRDefault="00C26850" w:rsidP="00C26850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GPTO Mission (Autumn Jacobs)</w:t>
      </w:r>
    </w:p>
    <w:p w14:paraId="0939CA04" w14:textId="77777777" w:rsidR="00C26850" w:rsidRDefault="00C26850" w:rsidP="00C26850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to the GPTO (Autumn Jacobs)</w:t>
      </w:r>
    </w:p>
    <w:p w14:paraId="2AF63205" w14:textId="36B5932B" w:rsidR="00C26850" w:rsidRPr="004D3967" w:rsidRDefault="00C26850" w:rsidP="004D396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GPTO </w:t>
      </w:r>
      <w:r w:rsidR="00097FFE">
        <w:rPr>
          <w:rFonts w:ascii="Arial" w:hAnsi="Arial" w:cs="Arial"/>
          <w:sz w:val="20"/>
          <w:szCs w:val="20"/>
        </w:rPr>
        <w:t>Communications (Autumn Jacobs) – graebnerpto.com, Dolphin Dispatch, Morning Announcements</w:t>
      </w:r>
      <w:r w:rsidR="00181FF2">
        <w:rPr>
          <w:rFonts w:ascii="Arial" w:hAnsi="Arial" w:cs="Arial"/>
          <w:sz w:val="20"/>
          <w:szCs w:val="20"/>
        </w:rPr>
        <w:t>, GPTO facebook, and gptoboard@gmail.com</w:t>
      </w:r>
    </w:p>
    <w:p w14:paraId="5147F0A3" w14:textId="4FE77EC5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EF7386F" w14:textId="11F93F63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 Reports</w:t>
      </w:r>
    </w:p>
    <w:p w14:paraId="4EED2379" w14:textId="0E79AC18" w:rsidR="00C02AB0" w:rsidRDefault="00564687" w:rsidP="00FE5604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(Mrs. Wood)</w:t>
      </w:r>
    </w:p>
    <w:p w14:paraId="26ED766C" w14:textId="16BBC61D" w:rsidR="00D85D61" w:rsidRPr="00395C3D" w:rsidRDefault="00980879" w:rsidP="00395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C3D">
        <w:rPr>
          <w:rFonts w:ascii="Arial" w:hAnsi="Arial" w:cs="Arial"/>
          <w:sz w:val="20"/>
          <w:szCs w:val="20"/>
        </w:rPr>
        <w:t>GPTO holiday card and gift card appreciation</w:t>
      </w:r>
    </w:p>
    <w:p w14:paraId="3CABF4B1" w14:textId="225999FE" w:rsidR="00980879" w:rsidRPr="00395C3D" w:rsidRDefault="00980879" w:rsidP="00395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C3D">
        <w:rPr>
          <w:rFonts w:ascii="Arial" w:hAnsi="Arial" w:cs="Arial"/>
          <w:sz w:val="20"/>
          <w:szCs w:val="20"/>
        </w:rPr>
        <w:t>Busy environment with the kids back in school</w:t>
      </w:r>
    </w:p>
    <w:p w14:paraId="627568C8" w14:textId="07DF9CF3" w:rsidR="00980879" w:rsidRPr="00395C3D" w:rsidRDefault="00692546" w:rsidP="00395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C3D">
        <w:rPr>
          <w:rFonts w:ascii="Arial" w:hAnsi="Arial" w:cs="Arial"/>
          <w:sz w:val="20"/>
          <w:szCs w:val="20"/>
        </w:rPr>
        <w:t>Hoping to have students back full time but no date as of now</w:t>
      </w:r>
    </w:p>
    <w:p w14:paraId="2894C688" w14:textId="48948FA4" w:rsidR="00692546" w:rsidRPr="00395C3D" w:rsidRDefault="00692546" w:rsidP="00395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C3D">
        <w:rPr>
          <w:rFonts w:ascii="Arial" w:hAnsi="Arial" w:cs="Arial"/>
          <w:sz w:val="20"/>
          <w:szCs w:val="20"/>
        </w:rPr>
        <w:t>Staff had recent COVID training and teachers received MLK social awareness training</w:t>
      </w:r>
    </w:p>
    <w:p w14:paraId="0657685E" w14:textId="5B38745C" w:rsidR="00B40339" w:rsidRPr="00395C3D" w:rsidRDefault="00B40339" w:rsidP="00395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C3D">
        <w:rPr>
          <w:rFonts w:ascii="Arial" w:hAnsi="Arial" w:cs="Arial"/>
          <w:sz w:val="20"/>
          <w:szCs w:val="20"/>
        </w:rPr>
        <w:t>District wide kindergarten open house will be Thursday March 18 at 7pm</w:t>
      </w:r>
    </w:p>
    <w:p w14:paraId="35547DB0" w14:textId="77777777" w:rsidR="00C02AB0" w:rsidRDefault="00C02AB0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FD3155" w14:textId="1FD4CEFB" w:rsidR="00E1460C" w:rsidRDefault="00E1460C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FE5604">
        <w:rPr>
          <w:rFonts w:ascii="Arial" w:hAnsi="Arial" w:cs="Arial"/>
          <w:sz w:val="20"/>
          <w:szCs w:val="20"/>
        </w:rPr>
        <w:t>(Nina Chisnall)</w:t>
      </w:r>
    </w:p>
    <w:p w14:paraId="421539B1" w14:textId="0DB7AF6C" w:rsidR="00B40339" w:rsidRPr="00395C3D" w:rsidRDefault="00B40339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395C3D">
        <w:rPr>
          <w:rFonts w:ascii="Arial" w:hAnsi="Arial" w:cs="Arial"/>
          <w:sz w:val="20"/>
          <w:szCs w:val="20"/>
        </w:rPr>
        <w:t xml:space="preserve">Rescheduled from today due to </w:t>
      </w:r>
      <w:r w:rsidR="00395C3D" w:rsidRPr="00395C3D">
        <w:rPr>
          <w:rFonts w:ascii="Arial" w:hAnsi="Arial" w:cs="Arial"/>
          <w:sz w:val="20"/>
          <w:szCs w:val="20"/>
        </w:rPr>
        <w:t>scheduling conflict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4335172E" w14:textId="4D43B395" w:rsidR="00787F39" w:rsidRDefault="00787F39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Chairs </w:t>
      </w:r>
      <w:r w:rsidRPr="00894331">
        <w:rPr>
          <w:rFonts w:ascii="Arial" w:hAnsi="Arial" w:cs="Arial"/>
          <w:i/>
          <w:iCs/>
          <w:sz w:val="20"/>
          <w:szCs w:val="20"/>
        </w:rPr>
        <w:t>(Laura</w:t>
      </w:r>
      <w:r w:rsidR="00E1460C" w:rsidRPr="00894331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894331">
        <w:rPr>
          <w:rFonts w:ascii="Arial" w:hAnsi="Arial" w:cs="Arial"/>
          <w:i/>
          <w:iCs/>
          <w:sz w:val="20"/>
          <w:szCs w:val="20"/>
        </w:rPr>
        <w:t>/Tiana</w:t>
      </w:r>
      <w:r w:rsidR="00E1460C" w:rsidRPr="00894331">
        <w:rPr>
          <w:rFonts w:ascii="Arial" w:hAnsi="Arial" w:cs="Arial"/>
          <w:i/>
          <w:iCs/>
          <w:sz w:val="20"/>
          <w:szCs w:val="20"/>
        </w:rPr>
        <w:t xml:space="preserve"> Kemp</w:t>
      </w:r>
      <w:r w:rsidRPr="00894331">
        <w:rPr>
          <w:rFonts w:ascii="Arial" w:hAnsi="Arial" w:cs="Arial"/>
          <w:i/>
          <w:iCs/>
          <w:sz w:val="20"/>
          <w:szCs w:val="20"/>
        </w:rPr>
        <w:t>)</w:t>
      </w:r>
    </w:p>
    <w:p w14:paraId="5269D0DC" w14:textId="3AF26192" w:rsidR="007D4E9E" w:rsidRDefault="00395C3D" w:rsidP="003A4F4C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seeking a box tops committee chair and teacher appreciation chair.</w:t>
      </w:r>
    </w:p>
    <w:p w14:paraId="7F95FBD9" w14:textId="77777777" w:rsidR="00395C3D" w:rsidRPr="003A4F4C" w:rsidRDefault="00395C3D" w:rsidP="003A4F4C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83B99BA" w14:textId="3DC1E48D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894331">
        <w:rPr>
          <w:rFonts w:ascii="Arial" w:hAnsi="Arial" w:cs="Arial"/>
          <w:i/>
          <w:iCs/>
          <w:sz w:val="20"/>
          <w:szCs w:val="20"/>
        </w:rPr>
        <w:t>(Nina Chisnall)</w:t>
      </w:r>
    </w:p>
    <w:p w14:paraId="14DF7CA5" w14:textId="06A8A7CC" w:rsidR="00E729E3" w:rsidRDefault="002F444B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511A1">
        <w:rPr>
          <w:rFonts w:ascii="Arial" w:hAnsi="Arial" w:cs="Arial"/>
          <w:sz w:val="20"/>
          <w:szCs w:val="20"/>
        </w:rPr>
        <w:t>December 2020 report approved</w:t>
      </w:r>
    </w:p>
    <w:p w14:paraId="1F12CCF2" w14:textId="77777777" w:rsidR="00DB29B4" w:rsidRDefault="00DB29B4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62A33F7E" w14:textId="487029DD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894331">
        <w:rPr>
          <w:rFonts w:ascii="Arial" w:hAnsi="Arial" w:cs="Arial"/>
          <w:i/>
          <w:iCs/>
          <w:sz w:val="20"/>
          <w:szCs w:val="20"/>
        </w:rPr>
        <w:t>(Jenna Wiland)</w:t>
      </w:r>
    </w:p>
    <w:p w14:paraId="1CA660AF" w14:textId="5E9A0D12" w:rsidR="00CE1B7C" w:rsidRDefault="002F444B" w:rsidP="007D4E9E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511A1">
        <w:rPr>
          <w:rFonts w:ascii="Arial" w:hAnsi="Arial" w:cs="Arial"/>
          <w:sz w:val="20"/>
          <w:szCs w:val="20"/>
        </w:rPr>
        <w:t>December 2020 report approved</w:t>
      </w:r>
    </w:p>
    <w:p w14:paraId="36E46F3A" w14:textId="77777777" w:rsidR="00CE1B7C" w:rsidRDefault="00CE1B7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3E80CDBD" w14:textId="1321D282" w:rsidR="009C04A6" w:rsidRDefault="009C04A6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Beautification Committee </w:t>
      </w:r>
      <w:r w:rsidRPr="00894331">
        <w:rPr>
          <w:rFonts w:ascii="Arial" w:hAnsi="Arial" w:cs="Arial"/>
          <w:i/>
          <w:iCs/>
          <w:sz w:val="20"/>
          <w:szCs w:val="20"/>
        </w:rPr>
        <w:t>(Andrea Weichbrodt)</w:t>
      </w:r>
    </w:p>
    <w:p w14:paraId="13958DE9" w14:textId="101DE080" w:rsidR="0061192B" w:rsidRPr="0061192B" w:rsidRDefault="0061192B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61192B">
        <w:rPr>
          <w:rFonts w:ascii="Arial" w:hAnsi="Arial" w:cs="Arial"/>
          <w:sz w:val="20"/>
          <w:szCs w:val="20"/>
        </w:rPr>
        <w:t>N/A</w:t>
      </w:r>
    </w:p>
    <w:p w14:paraId="32B93D3E" w14:textId="77777777" w:rsidR="00CE1B7C" w:rsidRPr="00CE1B7C" w:rsidRDefault="00CE1B7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84CC089" w14:textId="29645D65" w:rsidR="00787F39" w:rsidRPr="00894331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894331">
        <w:rPr>
          <w:rFonts w:ascii="Arial" w:hAnsi="Arial" w:cs="Arial"/>
          <w:i/>
          <w:iCs/>
          <w:sz w:val="20"/>
          <w:szCs w:val="20"/>
        </w:rPr>
        <w:t>(Nina Chisnall)</w:t>
      </w:r>
    </w:p>
    <w:p w14:paraId="0A5FAAA3" w14:textId="3CF27D89" w:rsidR="0061192B" w:rsidRPr="0061192B" w:rsidRDefault="0061192B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61192B">
        <w:rPr>
          <w:rFonts w:ascii="Arial" w:hAnsi="Arial" w:cs="Arial"/>
          <w:sz w:val="20"/>
          <w:szCs w:val="20"/>
        </w:rPr>
        <w:t>N/A</w:t>
      </w:r>
    </w:p>
    <w:p w14:paraId="7E48F21C" w14:textId="4F7D0838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0356583C" w14:textId="1C66275B" w:rsidR="00D83985" w:rsidRPr="00894331" w:rsidRDefault="00607735" w:rsidP="00607735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  <w:u w:val="single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894331">
        <w:rPr>
          <w:rFonts w:ascii="Arial" w:hAnsi="Arial" w:cs="Arial"/>
          <w:i/>
          <w:iCs/>
          <w:sz w:val="20"/>
          <w:szCs w:val="20"/>
        </w:rPr>
        <w:t>(Autumn Jacobs)</w:t>
      </w:r>
    </w:p>
    <w:p w14:paraId="1FE12DEF" w14:textId="347C0E5F" w:rsidR="003E0159" w:rsidRDefault="00AA1864" w:rsidP="008757A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757A1">
        <w:rPr>
          <w:rFonts w:ascii="Arial" w:hAnsi="Arial" w:cs="Arial"/>
          <w:sz w:val="20"/>
          <w:szCs w:val="20"/>
        </w:rPr>
        <w:t>Please remember to go to</w:t>
      </w:r>
      <w:r>
        <w:rPr>
          <w:rFonts w:ascii="Arial" w:hAnsi="Arial" w:cs="Arial"/>
          <w:sz w:val="20"/>
          <w:szCs w:val="20"/>
        </w:rPr>
        <w:t xml:space="preserve"> Graebnerpto.com/</w:t>
      </w:r>
      <w:r w:rsidR="003E0159">
        <w:rPr>
          <w:rFonts w:ascii="Arial" w:hAnsi="Arial" w:cs="Arial"/>
          <w:sz w:val="20"/>
          <w:szCs w:val="20"/>
        </w:rPr>
        <w:t>amazonsmile</w:t>
      </w:r>
      <w:r w:rsidR="00607735">
        <w:rPr>
          <w:rFonts w:ascii="Arial" w:hAnsi="Arial" w:cs="Arial"/>
          <w:sz w:val="20"/>
          <w:szCs w:val="20"/>
        </w:rPr>
        <w:t>, graebnerpto.com/</w:t>
      </w:r>
      <w:r w:rsidR="00324EE0">
        <w:rPr>
          <w:rFonts w:ascii="Arial" w:hAnsi="Arial" w:cs="Arial"/>
          <w:sz w:val="20"/>
          <w:szCs w:val="20"/>
        </w:rPr>
        <w:t>Kroger and graebnerpto.com/boxtops to sign up for donations to the GPTO or Graebner through your everyday shopping</w:t>
      </w:r>
      <w:r w:rsidR="00395DE0">
        <w:rPr>
          <w:rFonts w:ascii="Arial" w:hAnsi="Arial" w:cs="Arial"/>
          <w:sz w:val="20"/>
          <w:szCs w:val="20"/>
        </w:rPr>
        <w:t>.</w:t>
      </w:r>
    </w:p>
    <w:p w14:paraId="54000DB1" w14:textId="77777777" w:rsidR="00AA1864" w:rsidRDefault="00AA1864" w:rsidP="005311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BEC46" w14:textId="31D2588F" w:rsidR="00E1460C" w:rsidRPr="00894331" w:rsidRDefault="0046384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Ongoing </w:t>
      </w:r>
      <w:r w:rsidR="00E1460C" w:rsidRPr="00AA1864">
        <w:rPr>
          <w:rFonts w:ascii="Arial" w:hAnsi="Arial" w:cs="Arial"/>
          <w:b/>
          <w:bCs/>
          <w:i/>
          <w:iCs/>
          <w:sz w:val="20"/>
          <w:szCs w:val="20"/>
        </w:rPr>
        <w:t xml:space="preserve">Can Drive </w:t>
      </w:r>
      <w:r w:rsidR="00E1460C" w:rsidRPr="00894331">
        <w:rPr>
          <w:rFonts w:ascii="Arial" w:hAnsi="Arial" w:cs="Arial"/>
          <w:i/>
          <w:iCs/>
          <w:sz w:val="20"/>
          <w:szCs w:val="20"/>
        </w:rPr>
        <w:t>(Autumn Jacobs)</w:t>
      </w:r>
    </w:p>
    <w:p w14:paraId="4A558045" w14:textId="7AEDED61" w:rsidR="00AA1864" w:rsidRDefault="00AA1864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</w:t>
      </w:r>
      <w:r w:rsidRPr="00AA1864">
        <w:rPr>
          <w:rFonts w:ascii="Arial" w:hAnsi="Arial" w:cs="Arial"/>
          <w:sz w:val="20"/>
          <w:szCs w:val="20"/>
        </w:rPr>
        <w:t xml:space="preserve"> </w:t>
      </w:r>
      <w:r w:rsidR="000F6AAB">
        <w:rPr>
          <w:rFonts w:ascii="Arial" w:hAnsi="Arial" w:cs="Arial"/>
          <w:sz w:val="20"/>
          <w:szCs w:val="20"/>
        </w:rPr>
        <w:t>We just deposited over $180 in new can donations. Thank you to those who donated.</w:t>
      </w:r>
      <w:r w:rsidR="0046384C">
        <w:rPr>
          <w:rFonts w:ascii="Arial" w:hAnsi="Arial" w:cs="Arial"/>
          <w:sz w:val="20"/>
          <w:szCs w:val="20"/>
        </w:rPr>
        <w:t xml:space="preserve"> And please continue to share the need for these donations </w:t>
      </w:r>
      <w:r w:rsidR="00184B72">
        <w:rPr>
          <w:rFonts w:ascii="Arial" w:hAnsi="Arial" w:cs="Arial"/>
          <w:sz w:val="20"/>
          <w:szCs w:val="20"/>
        </w:rPr>
        <w:t xml:space="preserve">with family and friends. As most of our donations have not come from the Graebner community. </w:t>
      </w:r>
    </w:p>
    <w:p w14:paraId="0E6E81C6" w14:textId="407554C2" w:rsidR="00184B72" w:rsidRDefault="00184B72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041696B" w14:textId="704F313D" w:rsidR="00184B72" w:rsidRPr="00557C35" w:rsidRDefault="00184B72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184B72">
        <w:rPr>
          <w:rFonts w:ascii="Arial" w:hAnsi="Arial" w:cs="Arial"/>
          <w:b/>
          <w:bCs/>
          <w:i/>
          <w:iCs/>
          <w:sz w:val="20"/>
          <w:szCs w:val="20"/>
        </w:rPr>
        <w:t xml:space="preserve">Restaurant Nights </w:t>
      </w:r>
      <w:r w:rsidRPr="00557C35">
        <w:rPr>
          <w:rFonts w:ascii="Arial" w:hAnsi="Arial" w:cs="Arial"/>
          <w:i/>
          <w:iCs/>
          <w:sz w:val="20"/>
          <w:szCs w:val="20"/>
        </w:rPr>
        <w:t>(Laura Bergen)</w:t>
      </w:r>
    </w:p>
    <w:p w14:paraId="05315E7D" w14:textId="4B6BF29D" w:rsidR="00AA1864" w:rsidRDefault="008A30C3" w:rsidP="00FA51B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7C35">
        <w:rPr>
          <w:rFonts w:ascii="Arial" w:hAnsi="Arial" w:cs="Arial"/>
          <w:sz w:val="20"/>
          <w:szCs w:val="20"/>
        </w:rPr>
        <w:t>Chipotle: Saturday, January 23 from 4-8pm</w:t>
      </w:r>
    </w:p>
    <w:p w14:paraId="07474FE6" w14:textId="37857D23" w:rsidR="00557C35" w:rsidRDefault="00557C35" w:rsidP="00FA51B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Fuddruckers: Saturday, January 30 from 11am-8pm</w:t>
      </w:r>
    </w:p>
    <w:p w14:paraId="171E77F7" w14:textId="77777777" w:rsidR="009B30E0" w:rsidRDefault="009B30E0" w:rsidP="00FA51B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6B80A965" w14:textId="5400BBA3" w:rsidR="00557C35" w:rsidRPr="00D8418F" w:rsidRDefault="00557C35" w:rsidP="00FA51BD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</w:p>
    <w:p w14:paraId="3B2B43B1" w14:textId="45E45438" w:rsidR="00D81C4C" w:rsidRPr="003D2068" w:rsidRDefault="00D81C4C" w:rsidP="00FA51B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8418F">
        <w:rPr>
          <w:rFonts w:ascii="Arial" w:hAnsi="Arial" w:cs="Arial"/>
          <w:b/>
          <w:bCs/>
          <w:sz w:val="20"/>
          <w:szCs w:val="20"/>
        </w:rPr>
        <w:lastRenderedPageBreak/>
        <w:t>Fun Run</w:t>
      </w:r>
      <w:r w:rsidR="003D2068">
        <w:rPr>
          <w:rFonts w:ascii="Arial" w:hAnsi="Arial" w:cs="Arial"/>
          <w:b/>
          <w:bCs/>
          <w:sz w:val="20"/>
          <w:szCs w:val="20"/>
        </w:rPr>
        <w:t xml:space="preserve"> </w:t>
      </w:r>
      <w:r w:rsidR="003D2068" w:rsidRPr="003D2068">
        <w:rPr>
          <w:rFonts w:ascii="Arial" w:hAnsi="Arial" w:cs="Arial"/>
          <w:i/>
          <w:iCs/>
          <w:sz w:val="20"/>
          <w:szCs w:val="20"/>
        </w:rPr>
        <w:t>(Jenna Wiland)</w:t>
      </w:r>
    </w:p>
    <w:p w14:paraId="5D2FA668" w14:textId="7911D6CF" w:rsidR="00D8418F" w:rsidRDefault="00D8418F" w:rsidP="00FA51B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Wood will talk to teachers to see if someone wants to partner with the GPTO and get back to us at the February Meeting</w:t>
      </w:r>
    </w:p>
    <w:p w14:paraId="77566316" w14:textId="5E83B9B0" w:rsidR="00787F39" w:rsidRDefault="00787F39" w:rsidP="001521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F1015" w14:textId="7116EEE3" w:rsidR="005311DD" w:rsidRPr="00DE3D44" w:rsidRDefault="00BA254B" w:rsidP="00DE3D44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2578DC48" w14:textId="1437F62E" w:rsidR="005311DD" w:rsidRPr="003D2068" w:rsidRDefault="005311DD" w:rsidP="005311D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E755E8">
        <w:rPr>
          <w:rFonts w:ascii="Arial" w:hAnsi="Arial" w:cs="Arial"/>
          <w:b/>
          <w:bCs/>
          <w:i/>
          <w:iCs/>
          <w:sz w:val="20"/>
          <w:szCs w:val="20"/>
        </w:rPr>
        <w:t xml:space="preserve">Spiritwear </w:t>
      </w:r>
      <w:r w:rsidRPr="003D2068">
        <w:rPr>
          <w:rFonts w:ascii="Arial" w:hAnsi="Arial" w:cs="Arial"/>
          <w:i/>
          <w:iCs/>
          <w:sz w:val="20"/>
          <w:szCs w:val="20"/>
        </w:rPr>
        <w:t>(Autumn Jacobs)</w:t>
      </w:r>
    </w:p>
    <w:p w14:paraId="70CBFABC" w14:textId="2EA4AFDB" w:rsidR="005311DD" w:rsidRDefault="005311DD" w:rsidP="00DC71E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3F22">
        <w:rPr>
          <w:rFonts w:ascii="Arial" w:hAnsi="Arial" w:cs="Arial"/>
          <w:sz w:val="20"/>
          <w:szCs w:val="20"/>
        </w:rPr>
        <w:t>Our retired logo items are still on sale on our spiritwear page at graebnerpt</w:t>
      </w:r>
      <w:r w:rsidR="00FC0D4B">
        <w:rPr>
          <w:rFonts w:ascii="Arial" w:hAnsi="Arial" w:cs="Arial"/>
          <w:sz w:val="20"/>
          <w:szCs w:val="20"/>
        </w:rPr>
        <w:t>o</w:t>
      </w:r>
      <w:r w:rsidR="008A3F22">
        <w:rPr>
          <w:rFonts w:ascii="Arial" w:hAnsi="Arial" w:cs="Arial"/>
          <w:sz w:val="20"/>
          <w:szCs w:val="20"/>
        </w:rPr>
        <w:t>.com/spiritwear</w:t>
      </w:r>
    </w:p>
    <w:p w14:paraId="03E21500" w14:textId="134C65CA" w:rsidR="00250F41" w:rsidRDefault="00250F41" w:rsidP="00DC71E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4E9A01D" w14:textId="5792B182" w:rsidR="00250F41" w:rsidRDefault="00250F41" w:rsidP="00250F4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573886">
        <w:rPr>
          <w:rFonts w:ascii="Arial" w:hAnsi="Arial" w:cs="Arial"/>
          <w:b/>
          <w:bCs/>
          <w:i/>
          <w:iCs/>
          <w:sz w:val="20"/>
          <w:szCs w:val="20"/>
        </w:rPr>
        <w:t>Teacher Allocations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D2068">
        <w:rPr>
          <w:rFonts w:ascii="Arial" w:hAnsi="Arial" w:cs="Arial"/>
          <w:i/>
          <w:iCs/>
          <w:sz w:val="20"/>
          <w:szCs w:val="20"/>
        </w:rPr>
        <w:t>(Jenna Wiland)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We have a few more teachers allocations coming in from our google form and email.</w:t>
      </w:r>
    </w:p>
    <w:p w14:paraId="31B0A8CF" w14:textId="6148EC35" w:rsidR="00250F41" w:rsidRDefault="00250F41" w:rsidP="00250F4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59A9362" w14:textId="1B91B1E4" w:rsidR="00250F41" w:rsidRPr="00250F41" w:rsidRDefault="00250F41" w:rsidP="00694166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64453A">
        <w:rPr>
          <w:rFonts w:ascii="Arial" w:hAnsi="Arial" w:cs="Arial"/>
          <w:b/>
          <w:bCs/>
          <w:i/>
          <w:iCs/>
          <w:sz w:val="20"/>
          <w:szCs w:val="20"/>
        </w:rPr>
        <w:t xml:space="preserve">Graebner Staff </w:t>
      </w:r>
      <w:r w:rsidRPr="0040059B">
        <w:rPr>
          <w:rFonts w:ascii="Arial" w:hAnsi="Arial" w:cs="Arial"/>
          <w:b/>
          <w:bCs/>
          <w:i/>
          <w:iCs/>
          <w:sz w:val="20"/>
          <w:szCs w:val="20"/>
        </w:rPr>
        <w:t xml:space="preserve">Favorites </w:t>
      </w:r>
      <w:r w:rsidRPr="003D2068">
        <w:rPr>
          <w:rFonts w:ascii="Arial" w:hAnsi="Arial" w:cs="Arial"/>
          <w:i/>
          <w:iCs/>
          <w:sz w:val="20"/>
          <w:szCs w:val="20"/>
        </w:rPr>
        <w:t>(Autumn Jacobs)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50F41">
        <w:rPr>
          <w:rFonts w:ascii="Arial" w:hAnsi="Arial" w:cs="Arial"/>
          <w:sz w:val="20"/>
          <w:szCs w:val="20"/>
        </w:rPr>
        <w:t>– Most st</w:t>
      </w:r>
      <w:r>
        <w:rPr>
          <w:rFonts w:ascii="Arial" w:hAnsi="Arial" w:cs="Arial"/>
          <w:sz w:val="20"/>
          <w:szCs w:val="20"/>
        </w:rPr>
        <w:t>aff participated in filling out a google form for their Favorites at the end of the year. There is no way to know how successful this was</w:t>
      </w:r>
      <w:r w:rsidR="00A3044F">
        <w:rPr>
          <w:rFonts w:ascii="Arial" w:hAnsi="Arial" w:cs="Arial"/>
          <w:sz w:val="20"/>
          <w:szCs w:val="20"/>
        </w:rPr>
        <w:t xml:space="preserve"> but we hope that many staff members were surprised with something to show their appreciation this year so far.</w:t>
      </w:r>
      <w:r w:rsidR="00FD449F">
        <w:rPr>
          <w:rFonts w:ascii="Arial" w:hAnsi="Arial" w:cs="Arial"/>
          <w:sz w:val="20"/>
          <w:szCs w:val="20"/>
        </w:rPr>
        <w:t xml:space="preserve"> The lists are still on our site for those interested at any time of year. </w:t>
      </w:r>
      <w:r w:rsidR="00543BEF">
        <w:rPr>
          <w:rFonts w:ascii="Arial" w:hAnsi="Arial" w:cs="Arial"/>
          <w:sz w:val="20"/>
          <w:szCs w:val="20"/>
        </w:rPr>
        <w:t>The link is graebnerpto.com/staffappreciation</w:t>
      </w:r>
    </w:p>
    <w:p w14:paraId="2ECF8596" w14:textId="77777777" w:rsidR="00E1460C" w:rsidRDefault="00E1460C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DA243E1" w14:textId="0FF3E5C2" w:rsidR="00573886" w:rsidRDefault="00BA254B" w:rsidP="00573886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0E51B280" w14:textId="6AEA51BE" w:rsidR="00BA254B" w:rsidRDefault="00A3044F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Stuff-a-Mascot Event </w:t>
      </w:r>
      <w:r w:rsidRPr="003D2068">
        <w:rPr>
          <w:rFonts w:ascii="Arial" w:hAnsi="Arial" w:cs="Arial"/>
          <w:i/>
          <w:iCs/>
          <w:sz w:val="20"/>
          <w:szCs w:val="20"/>
        </w:rPr>
        <w:t>(Autumn Jacobs</w:t>
      </w:r>
      <w:r w:rsidR="0040059B" w:rsidRPr="003D2068">
        <w:rPr>
          <w:rFonts w:ascii="Arial" w:hAnsi="Arial" w:cs="Arial"/>
          <w:i/>
          <w:iCs/>
          <w:sz w:val="20"/>
          <w:szCs w:val="20"/>
        </w:rPr>
        <w:t>)</w:t>
      </w:r>
      <w:r w:rsidR="00573886" w:rsidRPr="003D2068">
        <w:rPr>
          <w:rFonts w:ascii="Arial" w:hAnsi="Arial" w:cs="Arial"/>
          <w:i/>
          <w:iCs/>
          <w:sz w:val="20"/>
          <w:szCs w:val="20"/>
        </w:rPr>
        <w:t xml:space="preserve"> </w:t>
      </w:r>
      <w:r w:rsidR="00406648">
        <w:rPr>
          <w:rFonts w:ascii="Arial" w:hAnsi="Arial" w:cs="Arial"/>
          <w:sz w:val="20"/>
          <w:szCs w:val="20"/>
        </w:rPr>
        <w:t xml:space="preserve">– </w:t>
      </w:r>
      <w:r w:rsidR="001D4B1B">
        <w:rPr>
          <w:rFonts w:ascii="Arial" w:hAnsi="Arial" w:cs="Arial"/>
          <w:sz w:val="20"/>
          <w:szCs w:val="20"/>
        </w:rPr>
        <w:t>We will be hosting a February Virtual Stuff-A-Mascot event on February 24 at 7pm via Google Meet. It will be hosted my me where I will give a brief demonstration on how to stuff your dolphin and a short video/story about dolphins.</w:t>
      </w:r>
      <w:r w:rsidR="000860B9">
        <w:rPr>
          <w:rFonts w:ascii="Arial" w:hAnsi="Arial" w:cs="Arial"/>
          <w:sz w:val="20"/>
          <w:szCs w:val="20"/>
        </w:rPr>
        <w:t xml:space="preserve"> The dolphin kit includes the unstuffed animal, stuffing, heart, birth certificate and a Graebner tshirt for the animal. Orders can be placed through our website at graebnerpto.com/activity</w:t>
      </w:r>
      <w:r w:rsidR="00875858">
        <w:rPr>
          <w:rFonts w:ascii="Arial" w:hAnsi="Arial" w:cs="Arial"/>
          <w:sz w:val="20"/>
          <w:szCs w:val="20"/>
        </w:rPr>
        <w:t xml:space="preserve"> through February 4. The google meet link and kit will be distributed to the families before the Wednesday event.</w:t>
      </w:r>
    </w:p>
    <w:p w14:paraId="63D41A46" w14:textId="5B00CB5E" w:rsidR="0064453A" w:rsidRDefault="0064453A" w:rsidP="006941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8563D" w14:textId="77777777" w:rsidR="00406648" w:rsidRDefault="00406648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FE96E68" w14:textId="5EACFBFA" w:rsidR="00BA254B" w:rsidRDefault="00BA254B" w:rsidP="00787F3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2DD66DCF" w14:textId="4E71FDE3" w:rsidR="00936CA1" w:rsidRPr="00A07875" w:rsidRDefault="00640A94" w:rsidP="00351A8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Think about what we can possibly do for Daddy/Daughter event, Donuts with Grownups/Muffins in the Morning, and Mother/Son event for next meeting.</w:t>
      </w:r>
    </w:p>
    <w:p w14:paraId="09A3899E" w14:textId="61E31A7C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345BB4C9" w14:textId="77777777" w:rsidR="00787F39" w:rsidRDefault="00787F39" w:rsidP="00A73D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B30E0">
      <w:headerReference w:type="default" r:id="rId8"/>
      <w:headerReference w:type="first" r:id="rId9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FA79" w14:textId="77777777" w:rsidR="00632F0F" w:rsidRDefault="00632F0F" w:rsidP="009177DE">
      <w:pPr>
        <w:spacing w:after="0" w:line="240" w:lineRule="auto"/>
      </w:pPr>
      <w:r>
        <w:separator/>
      </w:r>
    </w:p>
  </w:endnote>
  <w:endnote w:type="continuationSeparator" w:id="0">
    <w:p w14:paraId="384D5938" w14:textId="77777777" w:rsidR="00632F0F" w:rsidRDefault="00632F0F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381D9" w14:textId="77777777" w:rsidR="00632F0F" w:rsidRDefault="00632F0F" w:rsidP="009177DE">
      <w:pPr>
        <w:spacing w:after="0" w:line="240" w:lineRule="auto"/>
      </w:pPr>
      <w:r>
        <w:separator/>
      </w:r>
    </w:p>
  </w:footnote>
  <w:footnote w:type="continuationSeparator" w:id="0">
    <w:p w14:paraId="7E5C75EA" w14:textId="77777777" w:rsidR="00632F0F" w:rsidRDefault="00632F0F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6C31" w14:textId="738B45D2" w:rsidR="009177DE" w:rsidRDefault="009177DE" w:rsidP="00324EE0">
    <w:pPr>
      <w:pStyle w:val="Header"/>
    </w:pPr>
    <w:r>
      <w:tab/>
    </w:r>
  </w:p>
  <w:p w14:paraId="09063CD2" w14:textId="77777777" w:rsidR="009177DE" w:rsidRDefault="00917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B1CD" w14:textId="1DD3080F" w:rsidR="009B30E0" w:rsidRDefault="009B30E0" w:rsidP="009B30E0">
    <w:pPr>
      <w:pStyle w:val="Header"/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E8DCCC" wp14:editId="176FFC67">
          <wp:simplePos x="0" y="0"/>
          <wp:positionH relativeFrom="column">
            <wp:posOffset>-414867</wp:posOffset>
          </wp:positionH>
          <wp:positionV relativeFrom="paragraph">
            <wp:posOffset>-635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533D"/>
    <w:multiLevelType w:val="hybridMultilevel"/>
    <w:tmpl w:val="FF4EE0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355C4"/>
    <w:rsid w:val="00036CE7"/>
    <w:rsid w:val="00043EB7"/>
    <w:rsid w:val="00053130"/>
    <w:rsid w:val="0005656A"/>
    <w:rsid w:val="000860B9"/>
    <w:rsid w:val="00097FFE"/>
    <w:rsid w:val="000D0885"/>
    <w:rsid w:val="000D52FD"/>
    <w:rsid w:val="000E12B4"/>
    <w:rsid w:val="000E7EBC"/>
    <w:rsid w:val="000F6AAB"/>
    <w:rsid w:val="0010366C"/>
    <w:rsid w:val="001118D1"/>
    <w:rsid w:val="001244BF"/>
    <w:rsid w:val="00124AC7"/>
    <w:rsid w:val="0013022B"/>
    <w:rsid w:val="001407E5"/>
    <w:rsid w:val="001521DF"/>
    <w:rsid w:val="00154D7D"/>
    <w:rsid w:val="001556EA"/>
    <w:rsid w:val="00166765"/>
    <w:rsid w:val="00181FF2"/>
    <w:rsid w:val="00184B72"/>
    <w:rsid w:val="001B3327"/>
    <w:rsid w:val="001D4B1B"/>
    <w:rsid w:val="001E2EF6"/>
    <w:rsid w:val="001F4242"/>
    <w:rsid w:val="002002BA"/>
    <w:rsid w:val="00250F41"/>
    <w:rsid w:val="00253678"/>
    <w:rsid w:val="00284134"/>
    <w:rsid w:val="002B4C28"/>
    <w:rsid w:val="002C0F7C"/>
    <w:rsid w:val="002F444B"/>
    <w:rsid w:val="00302828"/>
    <w:rsid w:val="00303F08"/>
    <w:rsid w:val="00324EE0"/>
    <w:rsid w:val="00351A81"/>
    <w:rsid w:val="00354B8D"/>
    <w:rsid w:val="00364A80"/>
    <w:rsid w:val="003745B7"/>
    <w:rsid w:val="00395C3D"/>
    <w:rsid w:val="00395DE0"/>
    <w:rsid w:val="003A4F4C"/>
    <w:rsid w:val="003D2068"/>
    <w:rsid w:val="003D2806"/>
    <w:rsid w:val="003E0159"/>
    <w:rsid w:val="003E2286"/>
    <w:rsid w:val="003E7415"/>
    <w:rsid w:val="0040059B"/>
    <w:rsid w:val="00406648"/>
    <w:rsid w:val="004217E5"/>
    <w:rsid w:val="00424E07"/>
    <w:rsid w:val="004376EB"/>
    <w:rsid w:val="0044198C"/>
    <w:rsid w:val="0046384C"/>
    <w:rsid w:val="004B3490"/>
    <w:rsid w:val="004D3967"/>
    <w:rsid w:val="004E50CC"/>
    <w:rsid w:val="004F17F3"/>
    <w:rsid w:val="005233FB"/>
    <w:rsid w:val="005311DD"/>
    <w:rsid w:val="00543BEF"/>
    <w:rsid w:val="00557C35"/>
    <w:rsid w:val="00560AEF"/>
    <w:rsid w:val="00564687"/>
    <w:rsid w:val="00573886"/>
    <w:rsid w:val="005767EC"/>
    <w:rsid w:val="00580E16"/>
    <w:rsid w:val="00581556"/>
    <w:rsid w:val="005E11FA"/>
    <w:rsid w:val="005E2752"/>
    <w:rsid w:val="005F4458"/>
    <w:rsid w:val="005F7B72"/>
    <w:rsid w:val="00607735"/>
    <w:rsid w:val="00610286"/>
    <w:rsid w:val="0061192B"/>
    <w:rsid w:val="00632460"/>
    <w:rsid w:val="00632F0F"/>
    <w:rsid w:val="00640A94"/>
    <w:rsid w:val="0064453A"/>
    <w:rsid w:val="006479F8"/>
    <w:rsid w:val="00682AC2"/>
    <w:rsid w:val="0068470E"/>
    <w:rsid w:val="00685BE9"/>
    <w:rsid w:val="00692546"/>
    <w:rsid w:val="00694166"/>
    <w:rsid w:val="006C3402"/>
    <w:rsid w:val="006C755F"/>
    <w:rsid w:val="006D0D83"/>
    <w:rsid w:val="00721CC2"/>
    <w:rsid w:val="007511A1"/>
    <w:rsid w:val="00752C1E"/>
    <w:rsid w:val="00752FA3"/>
    <w:rsid w:val="00767B85"/>
    <w:rsid w:val="00771C88"/>
    <w:rsid w:val="0077348A"/>
    <w:rsid w:val="00785A61"/>
    <w:rsid w:val="00787F39"/>
    <w:rsid w:val="007C0830"/>
    <w:rsid w:val="007C3227"/>
    <w:rsid w:val="007D4E9E"/>
    <w:rsid w:val="007D696E"/>
    <w:rsid w:val="007D7C0D"/>
    <w:rsid w:val="007F20B5"/>
    <w:rsid w:val="007F6708"/>
    <w:rsid w:val="008054EB"/>
    <w:rsid w:val="00831403"/>
    <w:rsid w:val="00846546"/>
    <w:rsid w:val="00862FFC"/>
    <w:rsid w:val="008757A1"/>
    <w:rsid w:val="00875858"/>
    <w:rsid w:val="00894331"/>
    <w:rsid w:val="00897CA3"/>
    <w:rsid w:val="008A30C3"/>
    <w:rsid w:val="008A3F22"/>
    <w:rsid w:val="008A6C7B"/>
    <w:rsid w:val="009070C5"/>
    <w:rsid w:val="009177DE"/>
    <w:rsid w:val="00931E9E"/>
    <w:rsid w:val="00936CA1"/>
    <w:rsid w:val="00940BE5"/>
    <w:rsid w:val="00944DC0"/>
    <w:rsid w:val="00954183"/>
    <w:rsid w:val="00980879"/>
    <w:rsid w:val="00985777"/>
    <w:rsid w:val="009B30E0"/>
    <w:rsid w:val="009C04A6"/>
    <w:rsid w:val="009E4A1B"/>
    <w:rsid w:val="00A07875"/>
    <w:rsid w:val="00A1528E"/>
    <w:rsid w:val="00A25C8B"/>
    <w:rsid w:val="00A3044F"/>
    <w:rsid w:val="00A32D7E"/>
    <w:rsid w:val="00A35B97"/>
    <w:rsid w:val="00A51E1F"/>
    <w:rsid w:val="00A73D3B"/>
    <w:rsid w:val="00A74A7C"/>
    <w:rsid w:val="00A942F1"/>
    <w:rsid w:val="00AA1864"/>
    <w:rsid w:val="00AB410C"/>
    <w:rsid w:val="00AB526C"/>
    <w:rsid w:val="00AB72A9"/>
    <w:rsid w:val="00AD1C46"/>
    <w:rsid w:val="00B07E21"/>
    <w:rsid w:val="00B1165E"/>
    <w:rsid w:val="00B1651A"/>
    <w:rsid w:val="00B36C0B"/>
    <w:rsid w:val="00B40339"/>
    <w:rsid w:val="00B42CA4"/>
    <w:rsid w:val="00B44880"/>
    <w:rsid w:val="00B451C4"/>
    <w:rsid w:val="00B50773"/>
    <w:rsid w:val="00B673F1"/>
    <w:rsid w:val="00B73BF3"/>
    <w:rsid w:val="00BA254B"/>
    <w:rsid w:val="00BA4929"/>
    <w:rsid w:val="00BC0114"/>
    <w:rsid w:val="00BC6B5E"/>
    <w:rsid w:val="00BF38A7"/>
    <w:rsid w:val="00C02AB0"/>
    <w:rsid w:val="00C17B5F"/>
    <w:rsid w:val="00C26850"/>
    <w:rsid w:val="00C278C5"/>
    <w:rsid w:val="00C92855"/>
    <w:rsid w:val="00CA69C2"/>
    <w:rsid w:val="00CC7167"/>
    <w:rsid w:val="00CD67A0"/>
    <w:rsid w:val="00CD7766"/>
    <w:rsid w:val="00CE1B7C"/>
    <w:rsid w:val="00D17973"/>
    <w:rsid w:val="00D251C5"/>
    <w:rsid w:val="00D37209"/>
    <w:rsid w:val="00D43F8B"/>
    <w:rsid w:val="00D56577"/>
    <w:rsid w:val="00D65755"/>
    <w:rsid w:val="00D81C4C"/>
    <w:rsid w:val="00D83985"/>
    <w:rsid w:val="00D8418F"/>
    <w:rsid w:val="00D85D61"/>
    <w:rsid w:val="00D87D4E"/>
    <w:rsid w:val="00DB29B4"/>
    <w:rsid w:val="00DB5CB0"/>
    <w:rsid w:val="00DC71E7"/>
    <w:rsid w:val="00DE3D44"/>
    <w:rsid w:val="00E1460C"/>
    <w:rsid w:val="00E250E7"/>
    <w:rsid w:val="00E42A33"/>
    <w:rsid w:val="00E60895"/>
    <w:rsid w:val="00E729E3"/>
    <w:rsid w:val="00E755E8"/>
    <w:rsid w:val="00EA6C04"/>
    <w:rsid w:val="00ED2106"/>
    <w:rsid w:val="00ED58BC"/>
    <w:rsid w:val="00EF7C84"/>
    <w:rsid w:val="00F00EAC"/>
    <w:rsid w:val="00F025ED"/>
    <w:rsid w:val="00F0370F"/>
    <w:rsid w:val="00F06B2C"/>
    <w:rsid w:val="00F25555"/>
    <w:rsid w:val="00F54559"/>
    <w:rsid w:val="00F6520B"/>
    <w:rsid w:val="00F92001"/>
    <w:rsid w:val="00FA2FDC"/>
    <w:rsid w:val="00FA51BD"/>
    <w:rsid w:val="00FB4DF9"/>
    <w:rsid w:val="00FC0D4B"/>
    <w:rsid w:val="00FD449F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77</cp:revision>
  <cp:lastPrinted>2020-09-21T23:09:00Z</cp:lastPrinted>
  <dcterms:created xsi:type="dcterms:W3CDTF">2020-12-13T19:29:00Z</dcterms:created>
  <dcterms:modified xsi:type="dcterms:W3CDTF">2021-03-10T23:22:00Z</dcterms:modified>
</cp:coreProperties>
</file>